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F76C69" w14:paraId="1EE6439B" w14:textId="77777777" w:rsidTr="00EB638B">
        <w:tc>
          <w:tcPr>
            <w:tcW w:w="0" w:type="auto"/>
            <w:shd w:val="clear" w:color="auto" w:fill="000080"/>
            <w:vAlign w:val="center"/>
          </w:tcPr>
          <w:p w14:paraId="1245E81C" w14:textId="51A006C5" w:rsidR="005A6F3E" w:rsidRPr="002536DA" w:rsidRDefault="005A6F3E" w:rsidP="007F0A4C">
            <w:pPr>
              <w:widowControl w:val="0"/>
              <w:rPr>
                <w:sz w:val="28"/>
                <w:szCs w:val="28"/>
                <w:lang w:val="en-US"/>
              </w:rPr>
            </w:pPr>
            <w:r w:rsidRPr="002536DA">
              <w:rPr>
                <w:b/>
                <w:bCs/>
                <w:sz w:val="28"/>
                <w:szCs w:val="28"/>
                <w:lang w:val="en-US"/>
              </w:rPr>
              <w:t>Microsoft</w:t>
            </w:r>
            <w:r w:rsidR="009D0BC7">
              <w:rPr>
                <w:rStyle w:val="FootnoteReference"/>
                <w:b/>
                <w:bCs/>
                <w:sz w:val="28"/>
                <w:szCs w:val="28"/>
              </w:rPr>
              <w:footnoteReference w:id="1"/>
            </w:r>
            <w:r w:rsidRPr="002536DA">
              <w:rPr>
                <w:b/>
                <w:bCs/>
                <w:color w:val="FFFFFF" w:themeColor="background1"/>
                <w:sz w:val="28"/>
                <w:szCs w:val="28"/>
                <w:lang w:val="en-US"/>
              </w:rPr>
              <w:t xml:space="preserve"> SQL Server 2017 Standard (Runtime)</w:t>
            </w:r>
            <w:r w:rsidRPr="002536DA">
              <w:rPr>
                <w:b/>
                <w:bCs/>
                <w:sz w:val="28"/>
                <w:szCs w:val="28"/>
                <w:lang w:val="en-US"/>
              </w:rPr>
              <w:t xml:space="preserve"> </w:t>
            </w:r>
            <w:r w:rsidRPr="000F5DF8">
              <w:rPr>
                <w:b/>
                <w:sz w:val="20"/>
                <w:szCs w:val="20"/>
              </w:rPr>
              <w:fldChar w:fldCharType="begin">
                <w:ffData>
                  <w:name w:val="Text33"/>
                  <w:enabled/>
                  <w:calcOnExit w:val="0"/>
                  <w:textInput/>
                </w:ffData>
              </w:fldChar>
            </w:r>
            <w:r w:rsidR="00EB638B" w:rsidRPr="000F5DF8">
              <w:rPr>
                <w:b/>
                <w:sz w:val="20"/>
                <w:szCs w:val="20"/>
                <w:lang w:val="en-US"/>
              </w:rPr>
              <w:instrText xml:space="preserve"> FORMTEXT </w:instrText>
            </w:r>
            <w:r w:rsidRPr="000F5DF8">
              <w:rPr>
                <w:b/>
                <w:sz w:val="20"/>
                <w:szCs w:val="20"/>
              </w:rPr>
            </w:r>
            <w:r w:rsidRPr="000F5DF8">
              <w:rPr>
                <w:b/>
                <w:sz w:val="20"/>
                <w:szCs w:val="20"/>
              </w:rPr>
              <w:fldChar w:fldCharType="separate"/>
            </w:r>
            <w:bookmarkStart w:id="0" w:name="_GoBack"/>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bookmarkEnd w:id="0"/>
            <w:r w:rsidRPr="000F5DF8">
              <w:rPr>
                <w:sz w:val="20"/>
                <w:szCs w:val="20"/>
              </w:rPr>
              <w:fldChar w:fldCharType="end"/>
            </w:r>
            <w:r w:rsidR="002536DA" w:rsidRPr="00983ADF">
              <w:rPr>
                <w:rStyle w:val="FootnoteReference"/>
                <w:b/>
                <w:bCs/>
                <w:sz w:val="28"/>
                <w:szCs w:val="28"/>
              </w:rPr>
              <w:footnoteReference w:id="2"/>
            </w:r>
          </w:p>
        </w:tc>
      </w:tr>
      <w:tr w:rsidR="005A6F3E" w:rsidRPr="00F76C69" w14:paraId="0BB3242D" w14:textId="77777777" w:rsidTr="00EB638B">
        <w:trPr>
          <w:trHeight w:hRule="exact" w:val="72"/>
        </w:trPr>
        <w:tc>
          <w:tcPr>
            <w:tcW w:w="0" w:type="auto"/>
          </w:tcPr>
          <w:p w14:paraId="02BC4517" w14:textId="77777777" w:rsidR="005A6F3E" w:rsidRPr="002536DA" w:rsidRDefault="005A6F3E" w:rsidP="000A3E9A">
            <w:pPr>
              <w:rPr>
                <w:sz w:val="20"/>
                <w:szCs w:val="20"/>
                <w:lang w:val="en-US"/>
              </w:rPr>
            </w:pPr>
          </w:p>
        </w:tc>
      </w:tr>
      <w:tr w:rsidR="000A3E9A" w:rsidRPr="00B65B7F" w14:paraId="25DFB6E6" w14:textId="77777777" w:rsidTr="00E04749">
        <w:trPr>
          <w:trHeight w:hRule="exact" w:val="2133"/>
        </w:trPr>
        <w:tc>
          <w:tcPr>
            <w:tcW w:w="0" w:type="auto"/>
            <w:vAlign w:val="center"/>
          </w:tcPr>
          <w:p w14:paraId="727F9B41" w14:textId="122B8573" w:rsidR="000A3E9A" w:rsidRPr="001F323C" w:rsidRDefault="000A3E9A" w:rsidP="005369B1">
            <w:pPr>
              <w:rPr>
                <w:b/>
                <w:sz w:val="20"/>
                <w:szCs w:val="20"/>
              </w:rPr>
            </w:pPr>
            <w:r w:rsidRPr="001F323C">
              <w:rPr>
                <w:b/>
                <w:sz w:val="20"/>
                <w:szCs w:val="20"/>
              </w:rPr>
              <w:t xml:space="preserve">Licences par cœur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5F78CD" w:rsidRPr="001F323C">
              <w:rPr>
                <w:rStyle w:val="FootnoteReference"/>
                <w:b/>
                <w:sz w:val="20"/>
                <w:szCs w:val="20"/>
              </w:rPr>
              <w:footnoteReference w:id="3"/>
            </w:r>
          </w:p>
          <w:p w14:paraId="2473F355" w14:textId="152CD072" w:rsidR="000A3E9A" w:rsidRPr="001F323C" w:rsidRDefault="000A3E9A" w:rsidP="000E1BBA">
            <w:pPr>
              <w:rPr>
                <w:b/>
                <w:sz w:val="20"/>
                <w:szCs w:val="20"/>
              </w:rPr>
            </w:pPr>
            <w:r w:rsidRPr="001F323C">
              <w:rPr>
                <w:b/>
                <w:sz w:val="20"/>
                <w:szCs w:val="20"/>
              </w:rPr>
              <w:t xml:space="preserve">Licences Serveur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C55790" w:rsidRPr="001F323C">
              <w:rPr>
                <w:rStyle w:val="FootnoteReference"/>
                <w:b/>
                <w:sz w:val="20"/>
                <w:szCs w:val="20"/>
              </w:rPr>
              <w:footnoteReference w:id="4"/>
            </w:r>
            <w:r w:rsidRPr="001F323C">
              <w:rPr>
                <w:b/>
                <w:sz w:val="20"/>
                <w:szCs w:val="20"/>
              </w:rPr>
              <w:t xml:space="preserve"> </w:t>
            </w:r>
          </w:p>
          <w:p w14:paraId="0F4ACFA2" w14:textId="2838BD4A" w:rsidR="000A3E9A" w:rsidRPr="001F323C" w:rsidRDefault="000A3E9A" w:rsidP="005C095F">
            <w:pPr>
              <w:rPr>
                <w:b/>
                <w:sz w:val="20"/>
                <w:szCs w:val="20"/>
              </w:rPr>
            </w:pPr>
            <w:r w:rsidRPr="001F323C">
              <w:rPr>
                <w:b/>
                <w:sz w:val="20"/>
                <w:szCs w:val="20"/>
              </w:rPr>
              <w:t xml:space="preserve">Licences d’accès client Utilisateur : </w:t>
            </w:r>
            <w:r w:rsidRPr="001F323C">
              <w:rPr>
                <w:b/>
                <w:sz w:val="20"/>
                <w:szCs w:val="20"/>
                <w:u w:val="single"/>
              </w:rPr>
              <w:fldChar w:fldCharType="begin">
                <w:ffData>
                  <w:name w:val="Text33"/>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301630" w:rsidRPr="001F323C">
              <w:rPr>
                <w:rStyle w:val="FootnoteReference"/>
                <w:b/>
                <w:sz w:val="20"/>
                <w:szCs w:val="20"/>
              </w:rPr>
              <w:footnoteReference w:id="5"/>
            </w:r>
          </w:p>
          <w:p w14:paraId="440C45D4" w14:textId="51B1BEAB" w:rsidR="000A3E9A" w:rsidRPr="001F323C" w:rsidRDefault="000A3E9A" w:rsidP="00B029E6">
            <w:pPr>
              <w:rPr>
                <w:b/>
                <w:sz w:val="20"/>
                <w:szCs w:val="20"/>
              </w:rPr>
            </w:pPr>
            <w:r w:rsidRPr="001F323C">
              <w:rPr>
                <w:b/>
                <w:sz w:val="20"/>
                <w:szCs w:val="20"/>
              </w:rPr>
              <w:t xml:space="preserve">Licences d’accès client Dispositif : </w:t>
            </w:r>
            <w:r w:rsidRPr="001F323C">
              <w:rPr>
                <w:b/>
                <w:sz w:val="20"/>
                <w:szCs w:val="20"/>
                <w:u w:val="single"/>
              </w:rPr>
              <w:fldChar w:fldCharType="begin">
                <w:ffData>
                  <w:name w:val=""/>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0D59BB" w:rsidRPr="001F323C">
              <w:rPr>
                <w:rStyle w:val="FootnoteReference"/>
                <w:b/>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 DE LICENCE UTILISATEUR FINAL</w:t>
            </w:r>
          </w:p>
        </w:tc>
      </w:tr>
    </w:tbl>
    <w:p w14:paraId="407535F0" w14:textId="77777777" w:rsidR="00761033" w:rsidRPr="00CB5F5B"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16588627" w14:textId="77777777" w:rsidR="00761033" w:rsidRPr="00CB5F5B"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5D1F4F4C" w14:textId="73526990" w:rsidR="00761033" w:rsidRPr="00CB5F5B"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1B458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1B4583">
        <w:rPr>
          <w:rFonts w:ascii="Segoe UI" w:eastAsia="SimSun" w:hAnsi="Segoe UI" w:cs="Segoe UI"/>
          <w:b w:val="0"/>
          <w:sz w:val="21"/>
          <w:szCs w:val="21"/>
        </w:rPr>
        <w:t xml:space="preserve"> </w:t>
      </w:r>
      <w:r>
        <w:rPr>
          <w:rFonts w:ascii="Segoe UI" w:eastAsia="SimSun" w:hAnsi="Segoe UI" w:cs="Segoe UI"/>
          <w:b w:val="0"/>
          <w:sz w:val="21"/>
          <w:szCs w:val="21"/>
        </w:rPr>
        <w:t xml:space="preserve">Cette fonctionnalité ne peut pas être </w:t>
      </w:r>
      <w:r>
        <w:rPr>
          <w:rFonts w:ascii="Segoe UI" w:eastAsia="SimSun" w:hAnsi="Segoe UI" w:cs="Segoe UI"/>
          <w:b w:val="0"/>
          <w:sz w:val="21"/>
          <w:szCs w:val="21"/>
        </w:rPr>
        <w:lastRenderedPageBreak/>
        <w:t>désactivée.</w:t>
      </w:r>
      <w:r w:rsidR="001B458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1B458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1B4583">
        <w:rPr>
          <w:rFonts w:ascii="Segoe UI" w:eastAsia="SimSun" w:hAnsi="Segoe UI" w:cs="Segoe UI"/>
          <w:b w:val="0"/>
          <w:sz w:val="21"/>
          <w:szCs w:val="21"/>
        </w:rPr>
        <w:t xml:space="preserve"> </w:t>
      </w:r>
    </w:p>
    <w:p w14:paraId="1531FB3E" w14:textId="5F4A7912" w:rsidR="003C4C6B" w:rsidRPr="00191301" w:rsidRDefault="003C4C6B" w:rsidP="00E64BE8">
      <w:pPr>
        <w:rPr>
          <w:rFonts w:ascii="Segoe UI" w:hAnsi="Segoe UI" w:cs="Segoe UI"/>
          <w:sz w:val="21"/>
          <w:szCs w:val="21"/>
        </w:rPr>
      </w:pPr>
      <w:r w:rsidRPr="00191301">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E64BE8" w:rsidRPr="00EF79AD">
          <w:rPr>
            <w:rStyle w:val="Hyperlink"/>
            <w:rFonts w:ascii="Segoe UI" w:hAnsi="Segoe UI" w:cs="Segoe UI"/>
            <w:sz w:val="21"/>
            <w:szCs w:val="21"/>
          </w:rPr>
          <w:t>http://go.microsoft.com/fwlink/?LinkID=733886</w:t>
        </w:r>
      </w:hyperlink>
      <w:r w:rsidRPr="00191301">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543FCB3F" w:rsidR="00761033" w:rsidRPr="00CB5F5B" w:rsidRDefault="008414C1"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des instances d'applications, le cas échéant, configuré pour s’exécuter sur l'instance du système d’exploitation ou les parties identifiées ci-dessus.</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lastRenderedPageBreak/>
        <w:t>Le système matériel physique peut être l’un ou l’autre deux éléments suivants, ou à la fois les deux :</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5C2DC5F8" w14:textId="4B1D522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1B458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310947B" w14:textId="0AC1D5A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1B458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1B4583">
        <w:rPr>
          <w:rFonts w:ascii="Segoe UI" w:eastAsia="SimSun" w:hAnsi="Segoe UI" w:cs="Segoe UI"/>
          <w:sz w:val="21"/>
          <w:szCs w:val="21"/>
        </w:rPr>
        <w:t xml:space="preserve"> </w:t>
      </w:r>
    </w:p>
    <w:p w14:paraId="0E1D2746" w14:textId="5215B7CE"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1B458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1B458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1B4583">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432242A9" w14:textId="25E674D3" w:rsidR="00761033" w:rsidRPr="00482A59" w:rsidRDefault="00761033" w:rsidP="00761033">
      <w:pPr>
        <w:pStyle w:val="Heading3"/>
        <w:numPr>
          <w:ilvl w:val="2"/>
          <w:numId w:val="8"/>
        </w:numPr>
        <w:rPr>
          <w:rFonts w:ascii="Segoe UI" w:hAnsi="Segoe UI" w:cs="Segoe UI"/>
          <w:sz w:val="21"/>
          <w:szCs w:val="21"/>
        </w:rPr>
      </w:pPr>
      <w:r w:rsidRPr="00482A59">
        <w:rPr>
          <w:rFonts w:ascii="Segoe UI" w:hAnsi="Segoe UI" w:cs="Segoe UI"/>
          <w:b/>
          <w:sz w:val="21"/>
          <w:szCs w:val="21"/>
        </w:rPr>
        <w:t>Cœurs Physiques sur un Serveur.</w:t>
      </w:r>
      <w:r w:rsidRPr="00482A59">
        <w:rPr>
          <w:rFonts w:ascii="Segoe UI" w:hAnsi="Segoe UI" w:cs="Segoe UI"/>
          <w:sz w:val="21"/>
          <w:szCs w:val="21"/>
        </w:rPr>
        <w:t xml:space="preserve"> La licence peut être basée sur le nombre total de cœurs physiques du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482A59">
          <w:rPr>
            <w:rFonts w:ascii="Segoe UI" w:hAnsi="Segoe UI" w:cs="Segoe UI"/>
            <w:sz w:val="21"/>
            <w:szCs w:val="21"/>
          </w:rPr>
          <w:t>sous réserve</w:t>
        </w:r>
      </w:hyperlink>
      <w:r w:rsidRPr="00482A59">
        <w:rPr>
          <w:rFonts w:ascii="Segoe UI" w:hAnsi="Segoe UI" w:cs="Segoe UI"/>
          <w:sz w:val="21"/>
          <w:szCs w:val="21"/>
        </w:rPr>
        <w:t xml:space="preserve"> d'un minimum de quatre licences par processeur.</w:t>
      </w:r>
      <w:r w:rsidRPr="00482A59">
        <w:rPr>
          <w:rStyle w:val="Hyperlink"/>
          <w:rFonts w:ascii="Segoe UI" w:hAnsi="Segoe UI" w:cs="Segoe UI"/>
          <w:sz w:val="21"/>
          <w:szCs w:val="21"/>
        </w:rPr>
        <w:t xml:space="preserve"> </w:t>
      </w:r>
    </w:p>
    <w:p w14:paraId="14642F7B" w14:textId="09295327" w:rsidR="00761033" w:rsidRPr="00482A59" w:rsidRDefault="00761033" w:rsidP="00761033">
      <w:pPr>
        <w:pStyle w:val="Heading3"/>
        <w:numPr>
          <w:ilvl w:val="2"/>
          <w:numId w:val="8"/>
        </w:numPr>
        <w:tabs>
          <w:tab w:val="clear" w:pos="1077"/>
          <w:tab w:val="left" w:pos="1440"/>
        </w:tabs>
        <w:rPr>
          <w:rFonts w:ascii="Segoe UI" w:hAnsi="Segoe UI" w:cs="Segoe UI"/>
          <w:sz w:val="21"/>
          <w:szCs w:val="21"/>
        </w:rPr>
      </w:pPr>
      <w:r w:rsidRPr="00482A59">
        <w:rPr>
          <w:rFonts w:ascii="Segoe UI" w:hAnsi="Segoe UI" w:cs="Segoe UI"/>
          <w:b/>
          <w:sz w:val="21"/>
          <w:szCs w:val="21"/>
        </w:rPr>
        <w:t>OSE virtuel individuel.</w:t>
      </w:r>
      <w:r w:rsidRPr="00482A59">
        <w:rPr>
          <w:rFonts w:ascii="Segoe UI" w:hAnsi="Segoe UI" w:cs="Segoe UI"/>
          <w:sz w:val="21"/>
          <w:szCs w:val="21"/>
        </w:rPr>
        <w:t xml:space="preserve"> La licence peut être fonction des OSE virtuels du serveur exécutant le logiciel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482A59">
        <w:rPr>
          <w:rFonts w:ascii="Segoe UI" w:hAnsi="Segoe UI" w:cs="Segoe UI"/>
          <w:sz w:val="21"/>
          <w:szCs w:val="21"/>
        </w:rPr>
        <w:t>plusieurs threads matérielles</w:t>
      </w:r>
      <w:proofErr w:type="gramEnd"/>
      <w:r w:rsidRPr="00482A59">
        <w:rPr>
          <w:rFonts w:ascii="Segoe UI" w:hAnsi="Segoe UI" w:cs="Segoe UI"/>
          <w:sz w:val="21"/>
          <w:szCs w:val="21"/>
        </w:rPr>
        <w:t xml:space="preserve">, vous devrez disposer d’une licence </w:t>
      </w:r>
      <w:r w:rsidRPr="00482A59">
        <w:rPr>
          <w:rFonts w:ascii="Segoe UI" w:hAnsi="Segoe UI" w:cs="Segoe UI"/>
          <w:sz w:val="21"/>
          <w:szCs w:val="21"/>
        </w:rPr>
        <w:lastRenderedPageBreak/>
        <w:t>pour chaque thread matérielle supplémentaire associée audit cœur virtuel. Cette option impose un minimum de quatre licences par OSE virtuel.</w:t>
      </w:r>
      <w:r w:rsidR="001B4583" w:rsidRPr="00482A59">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1D7426F5" w14:textId="77777777" w:rsidR="00761033" w:rsidRPr="00CB5F5B" w:rsidRDefault="00761033" w:rsidP="00761033">
      <w:pPr>
        <w:pStyle w:val="Heading4"/>
      </w:pPr>
      <w:r>
        <w:rPr>
          <w:rFonts w:ascii="Segoe UI" w:hAnsi="Segoe UI" w:cs="Segoe UI"/>
          <w:b/>
          <w:sz w:val="21"/>
          <w:szCs w:val="21"/>
        </w:rPr>
        <w:t>Attribution initiale</w:t>
      </w:r>
      <w:r w:rsidRPr="00713CD4">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C075614" w14:textId="77777777" w:rsidR="00761033" w:rsidRPr="00CB5F5B" w:rsidRDefault="00761033" w:rsidP="00761033">
      <w:pPr>
        <w:pStyle w:val="Heading4"/>
      </w:pPr>
      <w:r>
        <w:rPr>
          <w:rFonts w:ascii="Segoe UI" w:eastAsia="SimSun" w:hAnsi="Segoe UI" w:cs="Segoe UI"/>
          <w:b/>
          <w:sz w:val="21"/>
          <w:szCs w:val="21"/>
        </w:rPr>
        <w:t>Réattribution</w:t>
      </w:r>
      <w:r w:rsidRPr="0051132F">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4D9D1742" w14:textId="5245D539"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1B458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1E922E19" w14:textId="34A8916F"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1B4583">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utiliser un nombre quelconque d’instances des logiciels supplémentaires répertoriés ci-après dans des OSE physiques ou virtuels sur un nombre illimité de dispositifs tant que le logiciel supplémentaire est utilisé en association avec l'application clés en main intégrée ou la suite d'applications (la « Solution Unifiée ») fournie par ou au nom du Concédant. Ces logiciels supplémentaires ne peuvent être utilisés que directement avec le logiciel serveur ou indirectement par l’intermédiaire d’autres logiciels supplémentaires.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w:t>
      </w:r>
      <w:r>
        <w:rPr>
          <w:rFonts w:ascii="Segoe UI" w:eastAsia="SimSun" w:hAnsi="Segoe UI" w:cs="Segoe UI"/>
          <w:b w:val="0"/>
          <w:bCs w:val="0"/>
          <w:sz w:val="21"/>
          <w:szCs w:val="21"/>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w:t>
      </w:r>
    </w:p>
    <w:p w14:paraId="170A4815" w14:textId="154BC3BC" w:rsidR="00761033" w:rsidRPr="00CB5F5B" w:rsidRDefault="00CC4EE5" w:rsidP="000300A7">
      <w:pPr>
        <w:pStyle w:val="Heading2"/>
        <w:widowControl w:val="0"/>
        <w:numPr>
          <w:ilvl w:val="0"/>
          <w:numId w:val="0"/>
        </w:numPr>
        <w:ind w:left="1077" w:hanging="717"/>
      </w:pPr>
      <w:r>
        <w:rPr>
          <w:rFonts w:ascii="Segoe UI" w:eastAsia="SimSun" w:hAnsi="Segoe UI" w:cs="Segoe UI"/>
          <w:sz w:val="21"/>
          <w:szCs w:val="21"/>
        </w:rPr>
        <w:t>3.2</w:t>
      </w:r>
      <w:r w:rsidR="000300A7">
        <w:rPr>
          <w:rFonts w:ascii="Segoe UI" w:eastAsia="SimSun" w:hAnsi="Segoe UI" w:cs="Segoe UI"/>
          <w:sz w:val="21"/>
          <w:szCs w:val="21"/>
        </w:rPr>
        <w:tab/>
      </w:r>
      <w:r>
        <w:rPr>
          <w:bCs w:val="0"/>
          <w:sz w:val="20"/>
          <w:szCs w:val="20"/>
        </w:rPr>
        <w:t>Attribution de la licence au Serveur.</w:t>
      </w:r>
    </w:p>
    <w:p w14:paraId="007BF8A4" w14:textId="4BE64C7A"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451F23">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1B458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6A6586">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3.4</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ascii="Segoe UI" w:hAnsi="Segoe UI" w:cs="Segoe UI"/>
          <w:b w:val="0"/>
          <w:sz w:val="21"/>
          <w:szCs w:val="21"/>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Ces logiciels supplémentaires ne peuvent être utilisés que directement avec le logiciel serveur ou indirectement par l’intermédiaire d’autres logiciels supplémentaires.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Création et stockage d’instances sur vos serveurs ou supports de stockage</w:t>
      </w:r>
      <w:r w:rsidRPr="008B2800">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Licences d’Accès Client (CAL)</w:t>
      </w:r>
      <w:r w:rsidRPr="00E76C7A">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7A2A4D">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10E35921" w14:textId="6841C6B5"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1B4583">
        <w:rPr>
          <w:rFonts w:ascii="Segoe UI" w:eastAsia="SimSun" w:hAnsi="Segoe UI" w:cs="Segoe UI"/>
          <w:sz w:val="21"/>
          <w:szCs w:val="21"/>
        </w:rPr>
        <w:t xml:space="preserve"> </w:t>
      </w:r>
      <w:r>
        <w:rPr>
          <w:rFonts w:ascii="Segoe UI" w:eastAsia="SimSun" w:hAnsi="Segoe UI" w:cs="Segoe UI"/>
          <w:sz w:val="21"/>
          <w:szCs w:val="21"/>
        </w:rPr>
        <w:t xml:space="preserve">Si vous accédez à des instances </w:t>
      </w:r>
      <w:r>
        <w:rPr>
          <w:rFonts w:ascii="Segoe UI" w:eastAsia="SimSun" w:hAnsi="Segoe UI" w:cs="Segoe UI"/>
          <w:sz w:val="21"/>
          <w:szCs w:val="21"/>
        </w:rPr>
        <w:lastRenderedPageBreak/>
        <w:t>d’une version antérieure, vous pouvez également utiliser une CAL associée à cette version.</w:t>
      </w:r>
    </w:p>
    <w:p w14:paraId="7CDF0374" w14:textId="113CECAC"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Types de CAL</w:t>
      </w:r>
      <w:r w:rsidRPr="00B04A25">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2946963" w14:textId="45E24826" w:rsidR="00761033" w:rsidRPr="00CB5F5B"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7D7203">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transférer de façon définitive votre CAL dispositif d’un dispositif à un autre, ou votre CAL utilisateur d’un utilisateur à un autre,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722B06C0" w14:textId="59D795C6"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1B458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77AEE94F" w14:textId="27D0830B"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1B458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0C397BC1" w14:textId="01E7B8E6"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1B458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 xml:space="preserve">Vous n’êtes pas autorisé à dissocier le </w:t>
      </w:r>
      <w:r>
        <w:rPr>
          <w:rFonts w:ascii="Segoe UI" w:eastAsia="SimSun" w:hAnsi="Segoe UI" w:cs="Segoe UI"/>
          <w:b w:val="0"/>
          <w:bCs w:val="0"/>
          <w:sz w:val="21"/>
          <w:szCs w:val="21"/>
        </w:rPr>
        <w:lastRenderedPageBreak/>
        <w:t>logiciel serveur afin de l’utiliser dans plusieurs OSE sous une même licence, sauf si cette opération est expressément permise. Cela s’applique même si les OSE se trouvent sur le même matériel physique.</w:t>
      </w:r>
    </w:p>
    <w:p w14:paraId="72A556DD" w14:textId="2515F9FB" w:rsidR="00761033" w:rsidRPr="008B5623" w:rsidRDefault="00761033" w:rsidP="00E64BE8">
      <w:pPr>
        <w:ind w:left="1080" w:hanging="720"/>
        <w:rPr>
          <w:rFonts w:ascii="Segoe UI" w:hAnsi="Segoe UI" w:cs="Segoe UI"/>
          <w:sz w:val="21"/>
          <w:szCs w:val="21"/>
        </w:rPr>
      </w:pPr>
      <w:r w:rsidRPr="008B5623">
        <w:rPr>
          <w:rFonts w:ascii="Segoe UI" w:eastAsia="SimSun" w:hAnsi="Segoe UI" w:cs="Segoe UI"/>
          <w:b/>
          <w:sz w:val="21"/>
          <w:szCs w:val="21"/>
        </w:rPr>
        <w:t>4.6</w:t>
      </w:r>
      <w:r w:rsidRPr="008B5623">
        <w:rPr>
          <w:rFonts w:ascii="Segoe UI" w:eastAsia="SimSun" w:hAnsi="Segoe UI" w:cs="Segoe UI"/>
          <w:b/>
          <w:sz w:val="21"/>
          <w:szCs w:val="21"/>
        </w:rPr>
        <w:tab/>
        <w:t>Élément cartographique SQL Reporting Services</w:t>
      </w:r>
      <w:r w:rsidRPr="008B5623">
        <w:rPr>
          <w:rFonts w:ascii="Segoe UI" w:eastAsia="SimSun" w:hAnsi="Segoe UI" w:cs="Segoe UI"/>
          <w:b/>
          <w:bCs/>
          <w:sz w:val="21"/>
          <w:szCs w:val="21"/>
        </w:rPr>
        <w:t>.</w:t>
      </w:r>
      <w:r w:rsidRPr="008B5623">
        <w:rPr>
          <w:rFonts w:ascii="Segoe UI" w:eastAsia="SimSun" w:hAnsi="Segoe UI" w:cs="Segoe UI"/>
          <w:sz w:val="21"/>
          <w:szCs w:val="21"/>
        </w:rPr>
        <w:t xml:space="preserve"> </w:t>
      </w:r>
      <w:proofErr w:type="gramStart"/>
      <w:r w:rsidRPr="008B5623">
        <w:rPr>
          <w:rFonts w:ascii="Segoe UI" w:eastAsia="SimSun" w:hAnsi="Segoe UI" w:cs="Segoe UI"/>
          <w:sz w:val="21"/>
          <w:szCs w:val="21"/>
        </w:rPr>
        <w:t>et</w:t>
      </w:r>
      <w:proofErr w:type="gramEnd"/>
      <w:r w:rsidRPr="008B5623">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64BE8" w:rsidRPr="00EF79AD">
          <w:rPr>
            <w:rStyle w:val="Hyperlink"/>
            <w:rFonts w:ascii="Segoe UI" w:hAnsi="Segoe UI" w:cs="Segoe UI"/>
            <w:sz w:val="21"/>
            <w:szCs w:val="21"/>
          </w:rPr>
          <w:t>http://go.microsoft.com/?linkid=9710837</w:t>
        </w:r>
      </w:hyperlink>
      <w:r w:rsidR="001B4583" w:rsidRPr="008B5623">
        <w:rPr>
          <w:rFonts w:ascii="Segoe UI" w:hAnsi="Segoe UI" w:cs="Segoe UI"/>
          <w:sz w:val="21"/>
          <w:szCs w:val="21"/>
        </w:rPr>
        <w:t xml:space="preserve"> </w:t>
      </w:r>
      <w:r w:rsidRPr="008B5623">
        <w:rPr>
          <w:rFonts w:ascii="Segoe UI" w:eastAsia="SimSun" w:hAnsi="Segoe UI" w:cs="Segoe UI"/>
          <w:sz w:val="21"/>
          <w:szCs w:val="21"/>
        </w:rPr>
        <w:t xml:space="preserve">et la Déclaration de confidentialité de Bing Maps disponible à l’adresse </w:t>
      </w:r>
      <w:hyperlink r:id="rId11" w:history="1">
        <w:r w:rsidR="00E64BE8" w:rsidRPr="00EF79AD">
          <w:rPr>
            <w:rStyle w:val="Hyperlink"/>
            <w:rFonts w:ascii="Segoe UI" w:hAnsi="Segoe UI" w:cs="Segoe UI"/>
            <w:sz w:val="21"/>
            <w:szCs w:val="21"/>
          </w:rPr>
          <w:t>http://go.microsoft.com/fwlink/?LinkID=248686</w:t>
        </w:r>
      </w:hyperlink>
      <w:r w:rsidRPr="008B5623">
        <w:rPr>
          <w:rFonts w:ascii="Segoe UI" w:hAnsi="Segoe UI" w:cs="Segoe UI"/>
          <w:sz w:val="21"/>
          <w:szCs w:val="21"/>
        </w:rPr>
        <w:t>.</w:t>
      </w:r>
    </w:p>
    <w:p w14:paraId="4C025166" w14:textId="0E94FB76" w:rsidR="00761033" w:rsidRPr="008B5623" w:rsidRDefault="00761033" w:rsidP="00E64BE8">
      <w:pPr>
        <w:pStyle w:val="Heading2"/>
        <w:widowControl w:val="0"/>
        <w:numPr>
          <w:ilvl w:val="0"/>
          <w:numId w:val="0"/>
        </w:numPr>
        <w:ind w:left="1080" w:hanging="720"/>
        <w:rPr>
          <w:rFonts w:ascii="Segoe UI" w:hAnsi="Segoe UI" w:cs="Segoe UI"/>
          <w:sz w:val="21"/>
          <w:szCs w:val="21"/>
        </w:rPr>
      </w:pPr>
      <w:r w:rsidRPr="008B5623">
        <w:rPr>
          <w:rFonts w:ascii="Segoe UI" w:eastAsia="SimSun" w:hAnsi="Segoe UI" w:cs="Segoe UI"/>
          <w:sz w:val="21"/>
          <w:szCs w:val="21"/>
        </w:rPr>
        <w:t>4.7</w:t>
      </w:r>
      <w:r w:rsidRPr="008B5623">
        <w:rPr>
          <w:rFonts w:ascii="Segoe UI" w:eastAsia="SimSun" w:hAnsi="Segoe UI" w:cs="Segoe UI"/>
          <w:sz w:val="21"/>
          <w:szCs w:val="21"/>
        </w:rPr>
        <w:tab/>
        <w:t xml:space="preserve">Programmes Microsoft fournis. </w:t>
      </w:r>
      <w:r w:rsidRPr="008B5623">
        <w:rPr>
          <w:rFonts w:ascii="Segoe UI" w:hAnsi="Segoe UI" w:cs="Segoe UI"/>
          <w:b w:val="0"/>
          <w:sz w:val="21"/>
          <w:szCs w:val="21"/>
        </w:rPr>
        <w:t xml:space="preserve">Le logiciel contient d’autres programmes Microsoft répertoriés à l’adresse </w:t>
      </w:r>
      <w:hyperlink r:id="rId12" w:history="1">
        <w:r w:rsidR="00E64BE8" w:rsidRPr="00EF79AD">
          <w:rPr>
            <w:rStyle w:val="Hyperlink"/>
            <w:rFonts w:ascii="Segoe UI" w:hAnsi="Segoe UI" w:cs="Segoe UI"/>
            <w:b w:val="0"/>
            <w:sz w:val="21"/>
            <w:szCs w:val="21"/>
          </w:rPr>
          <w:t>http://go.microsoft.com/fwlink/?LinkID=298186</w:t>
        </w:r>
      </w:hyperlink>
      <w:r w:rsidRPr="008B5623">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0FF98C4D" w14:textId="55FE9A8E"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1B458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73881C11" w14:textId="7994E674"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1B458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CF269D0" w14:textId="2BC33BEF"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LOGICIEL .NET FRAMEWORK</w:t>
      </w:r>
      <w:r w:rsidR="00E25DF8">
        <w:rPr>
          <w:rFonts w:ascii="Segoe UI" w:eastAsia="SimSun" w:hAnsi="Segoe UI" w:cs="Segoe UI"/>
          <w:sz w:val="21"/>
          <w:szCs w:val="21"/>
        </w:rPr>
        <w:t>.</w:t>
      </w:r>
      <w:r>
        <w:rPr>
          <w:rFonts w:ascii="Segoe UI" w:eastAsia="SimSun" w:hAnsi="Segoe UI" w:cs="Segoe UI"/>
          <w:sz w:val="21"/>
          <w:szCs w:val="21"/>
        </w:rPr>
        <w:t xml:space="preserve">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45695">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0011140" w14:textId="77777777" w:rsidR="00761033" w:rsidRPr="00CB5F5B"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3FFA80F" w14:textId="77777777" w:rsidR="00761033" w:rsidRPr="00CB5F5B" w:rsidRDefault="00A37BF6" w:rsidP="00A37BF6">
      <w:pPr>
        <w:pStyle w:val="Bullet2"/>
      </w:pPr>
      <w:r>
        <w:rPr>
          <w:rFonts w:ascii="Segoe UI" w:eastAsia="SimSun" w:hAnsi="Segoe UI" w:cs="Segoe UI"/>
          <w:sz w:val="21"/>
          <w:szCs w:val="21"/>
        </w:rPr>
        <w:lastRenderedPageBreak/>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01DEF8D5" w14:textId="77777777" w:rsidR="00761033" w:rsidRPr="00CB5F5B"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61FCAB64" w14:textId="77777777" w:rsidR="00761033" w:rsidRPr="00CB5F5B" w:rsidRDefault="00761033" w:rsidP="00761033">
      <w:pPr>
        <w:pStyle w:val="Bullet2"/>
        <w:widowControl w:val="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547F505" w14:textId="77777777" w:rsidR="00761033" w:rsidRPr="00CB5F5B" w:rsidRDefault="00761033" w:rsidP="00761033">
      <w:pPr>
        <w:pStyle w:val="Bullet2"/>
        <w:widowControl w:val="0"/>
      </w:pPr>
      <w:r>
        <w:rPr>
          <w:rFonts w:ascii="Segoe UI" w:eastAsia="SimSun" w:hAnsi="Segoe UI" w:cs="Segoe UI"/>
          <w:sz w:val="21"/>
          <w:szCs w:val="21"/>
        </w:rPr>
        <w:t>louer ou prêter le logiciel ; ou</w:t>
      </w:r>
    </w:p>
    <w:p w14:paraId="248F9B8E" w14:textId="77777777" w:rsidR="00761033" w:rsidRPr="00CB5F5B"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6B339001" w14:textId="79B21809" w:rsidR="00761033" w:rsidRPr="00CB5F5B" w:rsidRDefault="009F3AE0" w:rsidP="0020426F">
      <w:pPr>
        <w:pStyle w:val="Heading1"/>
        <w:widowControl w:val="0"/>
        <w:numPr>
          <w:ilvl w:val="0"/>
          <w:numId w:val="0"/>
        </w:numPr>
        <w:ind w:left="360" w:hanging="360"/>
      </w:pPr>
      <w:r>
        <w:rPr>
          <w:rFonts w:ascii="Segoe UI" w:eastAsia="SimSun" w:hAnsi="Segoe UI" w:cs="Segoe UI"/>
          <w:sz w:val="21"/>
          <w:szCs w:val="21"/>
        </w:rPr>
        <w:t>16.</w:t>
      </w:r>
      <w:r w:rsidR="0020426F">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peut le transférer ainsi que le présent contrat directement à </w:t>
      </w:r>
      <w:r>
        <w:rPr>
          <w:rFonts w:eastAsia="SimSun"/>
          <w:sz w:val="20"/>
          <w:szCs w:val="20"/>
        </w:rPr>
        <w:t>un autre utilisateur final dans le cadre d'un transfert de la Solution Unifiée</w:t>
      </w:r>
      <w:r>
        <w:rPr>
          <w:rFonts w:ascii="Segoe UI" w:eastAsia="SimSun" w:hAnsi="Segoe UI" w:cs="Segoe UI"/>
          <w:sz w:val="21"/>
          <w:szCs w:val="21"/>
        </w:rPr>
        <w:t xml:space="preserve">. Avant le transfert, cet utilisateur final doit accepter que ce contrat régisse le transfert et </w:t>
      </w:r>
      <w:r>
        <w:rPr>
          <w:rFonts w:ascii="Segoe UI" w:eastAsia="SimSun" w:hAnsi="Segoe UI" w:cs="Segoe UI"/>
          <w:sz w:val="21"/>
          <w:szCs w:val="21"/>
        </w:rPr>
        <w:lastRenderedPageBreak/>
        <w:t>l’utilisation du logiciel. Le premier utilisateur ne peut conserver aucune instance du logiciel, sauf s’il conserve également une autre licence du logiciel.</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A0FE9B8" w:rsidR="00761033" w:rsidRPr="00CB5F5B" w:rsidRDefault="009F3AE0" w:rsidP="009C74CC">
      <w:pPr>
        <w:pStyle w:val="Heading1"/>
        <w:widowControl w:val="0"/>
        <w:numPr>
          <w:ilvl w:val="0"/>
          <w:numId w:val="0"/>
        </w:numPr>
        <w:ind w:left="360" w:hanging="360"/>
      </w:pPr>
      <w:r>
        <w:rPr>
          <w:rFonts w:ascii="Segoe UI" w:eastAsia="SimSun" w:hAnsi="Segoe UI" w:cs="Segoe UI"/>
          <w:sz w:val="21"/>
          <w:szCs w:val="21"/>
        </w:rPr>
        <w:t>19.</w:t>
      </w:r>
      <w:r w:rsidR="009C74CC">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AE53C30" w14:textId="77777777" w:rsidR="005211A4" w:rsidRPr="00CB5F5B" w:rsidRDefault="005211A4" w:rsidP="00EB638B">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 xml:space="preserve">EXCLUSION DE RESPONSABILITÉ DE MICROSOFT POUR CERTAINS DOMMAGES. DANS TOUTE LA MESURE PERMISE PAR LA RÉGLEMENTATION APPLICABLE, MICROSOFT NE POURRA EN AUCUN CAS ÊTRE TENUE RESPONSABLE DE TOUT DOMMAGE ACCESSOIRE, </w:t>
      </w:r>
      <w:r>
        <w:rPr>
          <w:b/>
          <w:bCs/>
          <w:sz w:val="20"/>
          <w:szCs w:val="20"/>
        </w:rPr>
        <w:lastRenderedPageBreak/>
        <w:t>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913B8" w14:textId="77777777" w:rsidR="00827FD5" w:rsidRDefault="00827FD5" w:rsidP="00612F06">
      <w:pPr>
        <w:spacing w:before="0" w:after="0"/>
      </w:pPr>
      <w:r>
        <w:separator/>
      </w:r>
    </w:p>
  </w:endnote>
  <w:endnote w:type="continuationSeparator" w:id="0">
    <w:p w14:paraId="08D2FE85" w14:textId="77777777" w:rsidR="00827FD5" w:rsidRDefault="00827FD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BDC5" w14:textId="77777777" w:rsidR="008E61CA" w:rsidRDefault="008E6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93596" w14:textId="77777777" w:rsidR="008E61CA" w:rsidRDefault="008E61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F6294" w14:textId="77777777" w:rsidR="008E61CA" w:rsidRDefault="008E6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79539" w14:textId="77777777" w:rsidR="00827FD5" w:rsidRDefault="00827FD5" w:rsidP="00612F06">
      <w:pPr>
        <w:spacing w:before="0" w:after="0"/>
      </w:pPr>
      <w:r>
        <w:separator/>
      </w:r>
    </w:p>
  </w:footnote>
  <w:footnote w:type="continuationSeparator" w:id="0">
    <w:p w14:paraId="1C368B6E" w14:textId="77777777" w:rsidR="00827FD5" w:rsidRDefault="00827FD5" w:rsidP="00612F06">
      <w:pPr>
        <w:spacing w:before="0" w:after="0"/>
      </w:pPr>
      <w:r>
        <w:continuationSeparator/>
      </w:r>
    </w:p>
  </w:footnote>
  <w:footnote w:id="1">
    <w:p w14:paraId="755A6A85" w14:textId="315B0BDF" w:rsidR="009D0BC7" w:rsidRPr="009D0BC7" w:rsidRDefault="009D0BC7" w:rsidP="00452F2A">
      <w:pPr>
        <w:pStyle w:val="FootnoteText"/>
        <w:rPr>
          <w:sz w:val="16"/>
          <w:szCs w:val="16"/>
        </w:rPr>
      </w:pPr>
      <w:r w:rsidRPr="00683FA2">
        <w:rPr>
          <w:rStyle w:val="FootnoteReference"/>
          <w:b/>
          <w:bCs/>
          <w:sz w:val="16"/>
          <w:szCs w:val="16"/>
        </w:rPr>
        <w:footnoteRef/>
      </w:r>
      <w:r w:rsidRPr="009D0BC7">
        <w:rPr>
          <w:sz w:val="16"/>
          <w:szCs w:val="16"/>
        </w:rPr>
        <w:t xml:space="preserve"> </w:t>
      </w:r>
      <w:r w:rsidRPr="009D0BC7">
        <w:rPr>
          <w:b/>
          <w:bCs/>
          <w:sz w:val="16"/>
          <w:szCs w:val="16"/>
        </w:rPr>
        <w:t>CONCÉDANT :</w:t>
      </w:r>
      <w:r w:rsidRPr="009D0BC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EE5A41">
        <w:rPr>
          <w:i/>
          <w:iCs/>
          <w:sz w:val="16"/>
          <w:szCs w:val="16"/>
        </w:rPr>
        <w:t> Toutes les autres marques de fabrique mentionnées sont des marques de leurs propriétaires respectifs. </w:t>
      </w:r>
      <w:r w:rsidRPr="009D0BC7">
        <w:rPr>
          <w:sz w:val="16"/>
          <w:szCs w:val="16"/>
        </w:rPr>
        <w:t>»</w:t>
      </w:r>
    </w:p>
  </w:footnote>
  <w:footnote w:id="2">
    <w:p w14:paraId="5D71D57D" w14:textId="37D86A68" w:rsidR="002536DA" w:rsidRPr="00452F2A" w:rsidRDefault="002536DA" w:rsidP="002C13E6">
      <w:pPr>
        <w:pStyle w:val="FootnoteText"/>
        <w:spacing w:before="120"/>
        <w:rPr>
          <w:sz w:val="16"/>
          <w:szCs w:val="16"/>
        </w:rPr>
      </w:pPr>
      <w:r w:rsidRPr="00683FA2">
        <w:rPr>
          <w:rStyle w:val="FootnoteReference"/>
          <w:b/>
          <w:bCs/>
          <w:sz w:val="16"/>
          <w:szCs w:val="16"/>
        </w:rPr>
        <w:footnoteRef/>
      </w:r>
      <w:r w:rsidRPr="002536DA">
        <w:rPr>
          <w:sz w:val="16"/>
          <w:szCs w:val="16"/>
        </w:rPr>
        <w:t xml:space="preserve"> </w:t>
      </w:r>
      <w:r w:rsidRPr="002536DA">
        <w:rPr>
          <w:b/>
          <w:bCs/>
          <w:sz w:val="16"/>
          <w:szCs w:val="16"/>
        </w:rPr>
        <w:t>CONCÉDANT :</w:t>
      </w:r>
      <w:r w:rsidRPr="002536DA">
        <w:rPr>
          <w:sz w:val="16"/>
          <w:szCs w:val="16"/>
        </w:rPr>
        <w:t xml:space="preserve"> Pour le logiciel en version éducation (« Version Éducation », veuillez spécifier son nom. Par exemple : Microsoft SQL 2017, Version Éducation.</w:t>
      </w:r>
      <w:r w:rsidR="00D53CAE">
        <w:rPr>
          <w:sz w:val="16"/>
          <w:szCs w:val="16"/>
        </w:rPr>
        <w:t>)</w:t>
      </w:r>
    </w:p>
  </w:footnote>
  <w:footnote w:id="3">
    <w:p w14:paraId="4E82342B" w14:textId="2BE9BFE9" w:rsidR="005F78CD" w:rsidRPr="005F78CD" w:rsidRDefault="005F78CD" w:rsidP="002C13E6">
      <w:pPr>
        <w:pStyle w:val="FootnoteText"/>
        <w:spacing w:before="120"/>
        <w:rPr>
          <w:sz w:val="16"/>
          <w:szCs w:val="16"/>
        </w:rPr>
      </w:pPr>
      <w:r w:rsidRPr="00683FA2">
        <w:rPr>
          <w:rStyle w:val="FootnoteReference"/>
          <w:b/>
          <w:bCs/>
          <w:sz w:val="16"/>
          <w:szCs w:val="16"/>
        </w:rPr>
        <w:footnoteRef/>
      </w:r>
      <w:r w:rsidRPr="005F78CD">
        <w:rPr>
          <w:sz w:val="16"/>
          <w:szCs w:val="16"/>
        </w:rPr>
        <w:t xml:space="preserve"> </w:t>
      </w:r>
      <w:r w:rsidRPr="005F78CD">
        <w:rPr>
          <w:b/>
          <w:bCs/>
          <w:sz w:val="16"/>
          <w:szCs w:val="16"/>
        </w:rPr>
        <w:t>CONCÉDANT :</w:t>
      </w:r>
      <w:r w:rsidRPr="005F78CD">
        <w:rPr>
          <w:sz w:val="16"/>
          <w:szCs w:val="16"/>
        </w:rPr>
        <w:t xml:space="preserve"> Indiquer le nombre de licences par cœur concédées à l’utilisateur final au titre de ce contrat.</w:t>
      </w:r>
    </w:p>
  </w:footnote>
  <w:footnote w:id="4">
    <w:p w14:paraId="37D3D4FD" w14:textId="608030AC" w:rsidR="00C55790" w:rsidRPr="00C55790" w:rsidRDefault="00C5579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C55790">
        <w:rPr>
          <w:b/>
          <w:bCs/>
          <w:sz w:val="16"/>
          <w:szCs w:val="16"/>
        </w:rPr>
        <w:t>CONCÉDANT :</w:t>
      </w:r>
      <w:r w:rsidRPr="00C55790">
        <w:rPr>
          <w:sz w:val="16"/>
          <w:szCs w:val="16"/>
        </w:rPr>
        <w:t xml:space="preserve"> Spécifiez le nombre total de licences serveur concédées à l'utilisateur final en vertu du présent contrat. (Non pertinent si le produit est concédé sous licence par cœur.)</w:t>
      </w:r>
    </w:p>
  </w:footnote>
  <w:footnote w:id="5">
    <w:p w14:paraId="6786209A" w14:textId="0E43A538" w:rsidR="00301630" w:rsidRPr="00301630" w:rsidRDefault="0030163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294B15">
        <w:rPr>
          <w:b/>
          <w:bCs/>
          <w:sz w:val="16"/>
          <w:szCs w:val="16"/>
        </w:rPr>
        <w:t>CONCÉDANT :</w:t>
      </w:r>
      <w:r w:rsidRPr="0030163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403C0377" w14:textId="23E59657" w:rsidR="000D59BB" w:rsidRPr="000D59BB" w:rsidRDefault="000D59BB" w:rsidP="002C13E6">
      <w:pPr>
        <w:pStyle w:val="FootnoteText"/>
        <w:spacing w:before="120"/>
        <w:rPr>
          <w:sz w:val="16"/>
          <w:szCs w:val="16"/>
        </w:rPr>
      </w:pPr>
      <w:r w:rsidRPr="00683FA2">
        <w:rPr>
          <w:rStyle w:val="FootnoteReference"/>
          <w:b/>
          <w:bCs/>
          <w:sz w:val="16"/>
          <w:szCs w:val="16"/>
        </w:rPr>
        <w:footnoteRef/>
      </w:r>
      <w:r w:rsidRPr="000D59BB">
        <w:rPr>
          <w:sz w:val="16"/>
          <w:szCs w:val="16"/>
        </w:rPr>
        <w:t xml:space="preserve"> </w:t>
      </w:r>
      <w:r w:rsidRPr="000832B2">
        <w:rPr>
          <w:b/>
          <w:bCs/>
          <w:sz w:val="16"/>
          <w:szCs w:val="16"/>
        </w:rPr>
        <w:t>CONCÉDANT :</w:t>
      </w:r>
      <w:r w:rsidRPr="000D59BB">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0F2FF" w14:textId="77777777" w:rsidR="008E61CA" w:rsidRDefault="008E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6333" w14:textId="77777777" w:rsidR="008E61CA" w:rsidRDefault="008E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84E30" w14:textId="77777777" w:rsidR="008E61CA" w:rsidRDefault="008E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BE6F2A8"/>
    <w:lvl w:ilvl="0" w:tplc="D6C022F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6C4016"/>
    <w:lvl w:ilvl="0" w:tplc="08AAC46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0C1841DE"/>
    <w:lvl w:ilvl="0" w:tplc="3CF290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0E46522"/>
    <w:lvl w:ilvl="0" w:tplc="4CA8443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0441C3C"/>
    <w:lvl w:ilvl="0" w:tplc="7E60990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6C85BC4"/>
    <w:lvl w:ilvl="0" w:tplc="CA4434D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EBF472E0"/>
    <w:lvl w:ilvl="0" w:tplc="84C0320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DF44E4C"/>
    <w:lvl w:ilvl="0" w:tplc="4CA848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a/0RKhM2XeOBXG/C5OsMz4+vuHHrCR7ObihIWIlc8+GsHA8DceQx5WSS+I/2oX0H9y8ZXeyiP+l7r2kkVCOfQ==" w:salt="qsizw5hJO3UEmUF0Qo2LF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9CB"/>
    <w:rsid w:val="000300A7"/>
    <w:rsid w:val="000324BF"/>
    <w:rsid w:val="000553CA"/>
    <w:rsid w:val="00062892"/>
    <w:rsid w:val="000636FE"/>
    <w:rsid w:val="0006672D"/>
    <w:rsid w:val="0008141E"/>
    <w:rsid w:val="000832B2"/>
    <w:rsid w:val="000834D7"/>
    <w:rsid w:val="000920CE"/>
    <w:rsid w:val="000A3E9A"/>
    <w:rsid w:val="000D3319"/>
    <w:rsid w:val="000D59BB"/>
    <w:rsid w:val="000D7828"/>
    <w:rsid w:val="000E1BBA"/>
    <w:rsid w:val="000F001C"/>
    <w:rsid w:val="000F5DF8"/>
    <w:rsid w:val="001001E7"/>
    <w:rsid w:val="001074D7"/>
    <w:rsid w:val="00110946"/>
    <w:rsid w:val="00146CBD"/>
    <w:rsid w:val="001559E4"/>
    <w:rsid w:val="001823F3"/>
    <w:rsid w:val="00191301"/>
    <w:rsid w:val="00192A68"/>
    <w:rsid w:val="00194853"/>
    <w:rsid w:val="001B4583"/>
    <w:rsid w:val="001B62EB"/>
    <w:rsid w:val="001C6367"/>
    <w:rsid w:val="001F323C"/>
    <w:rsid w:val="00202B7D"/>
    <w:rsid w:val="0020426F"/>
    <w:rsid w:val="0020568D"/>
    <w:rsid w:val="00244DD1"/>
    <w:rsid w:val="002536DA"/>
    <w:rsid w:val="00264954"/>
    <w:rsid w:val="00294B15"/>
    <w:rsid w:val="002A19AC"/>
    <w:rsid w:val="002C13E6"/>
    <w:rsid w:val="002D2EA2"/>
    <w:rsid w:val="002E1CCA"/>
    <w:rsid w:val="00301630"/>
    <w:rsid w:val="00325098"/>
    <w:rsid w:val="0032592F"/>
    <w:rsid w:val="003664BF"/>
    <w:rsid w:val="00367A01"/>
    <w:rsid w:val="003715EB"/>
    <w:rsid w:val="00372133"/>
    <w:rsid w:val="003B6350"/>
    <w:rsid w:val="003C4C6B"/>
    <w:rsid w:val="003E411F"/>
    <w:rsid w:val="0041224B"/>
    <w:rsid w:val="00412C54"/>
    <w:rsid w:val="004130CE"/>
    <w:rsid w:val="0041758A"/>
    <w:rsid w:val="004258F0"/>
    <w:rsid w:val="00447A28"/>
    <w:rsid w:val="00451F23"/>
    <w:rsid w:val="00452F2A"/>
    <w:rsid w:val="0045587C"/>
    <w:rsid w:val="0045668A"/>
    <w:rsid w:val="00465F81"/>
    <w:rsid w:val="00470817"/>
    <w:rsid w:val="0047378C"/>
    <w:rsid w:val="00482A59"/>
    <w:rsid w:val="004B2CDE"/>
    <w:rsid w:val="004D285C"/>
    <w:rsid w:val="004E28EE"/>
    <w:rsid w:val="0051132F"/>
    <w:rsid w:val="00512804"/>
    <w:rsid w:val="005211A4"/>
    <w:rsid w:val="00533D4F"/>
    <w:rsid w:val="005369B1"/>
    <w:rsid w:val="0054065E"/>
    <w:rsid w:val="00541306"/>
    <w:rsid w:val="005631A3"/>
    <w:rsid w:val="00581F7B"/>
    <w:rsid w:val="005A2A02"/>
    <w:rsid w:val="005A6F3E"/>
    <w:rsid w:val="005B717C"/>
    <w:rsid w:val="005C095F"/>
    <w:rsid w:val="005C6E6B"/>
    <w:rsid w:val="005E1339"/>
    <w:rsid w:val="005F78CD"/>
    <w:rsid w:val="00612C8F"/>
    <w:rsid w:val="00612F06"/>
    <w:rsid w:val="00642B7A"/>
    <w:rsid w:val="00677A03"/>
    <w:rsid w:val="00683FA2"/>
    <w:rsid w:val="00684174"/>
    <w:rsid w:val="006A47B1"/>
    <w:rsid w:val="006A6586"/>
    <w:rsid w:val="006C42B4"/>
    <w:rsid w:val="006C46D8"/>
    <w:rsid w:val="006D1F3C"/>
    <w:rsid w:val="006D2826"/>
    <w:rsid w:val="00713CD4"/>
    <w:rsid w:val="00714075"/>
    <w:rsid w:val="0072185A"/>
    <w:rsid w:val="007448FB"/>
    <w:rsid w:val="00761033"/>
    <w:rsid w:val="00764293"/>
    <w:rsid w:val="00770D25"/>
    <w:rsid w:val="007A2A4D"/>
    <w:rsid w:val="007A5FD2"/>
    <w:rsid w:val="007B6C8C"/>
    <w:rsid w:val="007D7203"/>
    <w:rsid w:val="007F037C"/>
    <w:rsid w:val="007F0A4C"/>
    <w:rsid w:val="00801E47"/>
    <w:rsid w:val="008032F1"/>
    <w:rsid w:val="00816D4A"/>
    <w:rsid w:val="00820399"/>
    <w:rsid w:val="00827FD5"/>
    <w:rsid w:val="00837BDD"/>
    <w:rsid w:val="00840CED"/>
    <w:rsid w:val="008414C1"/>
    <w:rsid w:val="00842143"/>
    <w:rsid w:val="00843A10"/>
    <w:rsid w:val="008717BC"/>
    <w:rsid w:val="00884515"/>
    <w:rsid w:val="00887279"/>
    <w:rsid w:val="008A26E7"/>
    <w:rsid w:val="008B2800"/>
    <w:rsid w:val="008B5623"/>
    <w:rsid w:val="008C6BC5"/>
    <w:rsid w:val="008D0D94"/>
    <w:rsid w:val="008E61CA"/>
    <w:rsid w:val="008E66CC"/>
    <w:rsid w:val="008F0638"/>
    <w:rsid w:val="0090111B"/>
    <w:rsid w:val="00923F9E"/>
    <w:rsid w:val="00983ADF"/>
    <w:rsid w:val="009854BA"/>
    <w:rsid w:val="009C1AF0"/>
    <w:rsid w:val="009C2378"/>
    <w:rsid w:val="009C74CC"/>
    <w:rsid w:val="009D0BC7"/>
    <w:rsid w:val="009E2392"/>
    <w:rsid w:val="009E480D"/>
    <w:rsid w:val="009F31E2"/>
    <w:rsid w:val="009F3AE0"/>
    <w:rsid w:val="009F4CA4"/>
    <w:rsid w:val="00A02154"/>
    <w:rsid w:val="00A15363"/>
    <w:rsid w:val="00A36306"/>
    <w:rsid w:val="00A37BF6"/>
    <w:rsid w:val="00A558D3"/>
    <w:rsid w:val="00A67AB8"/>
    <w:rsid w:val="00A72686"/>
    <w:rsid w:val="00A841F8"/>
    <w:rsid w:val="00A91CA6"/>
    <w:rsid w:val="00AB0621"/>
    <w:rsid w:val="00AC0493"/>
    <w:rsid w:val="00AF74E7"/>
    <w:rsid w:val="00B00B70"/>
    <w:rsid w:val="00B029E6"/>
    <w:rsid w:val="00B04A25"/>
    <w:rsid w:val="00B2481B"/>
    <w:rsid w:val="00B32241"/>
    <w:rsid w:val="00B34FEB"/>
    <w:rsid w:val="00B45695"/>
    <w:rsid w:val="00B65574"/>
    <w:rsid w:val="00B65B7F"/>
    <w:rsid w:val="00B75310"/>
    <w:rsid w:val="00BC1BF6"/>
    <w:rsid w:val="00BD11FF"/>
    <w:rsid w:val="00BD1D58"/>
    <w:rsid w:val="00BE0A98"/>
    <w:rsid w:val="00BE3005"/>
    <w:rsid w:val="00BE73D0"/>
    <w:rsid w:val="00BF5118"/>
    <w:rsid w:val="00BF7369"/>
    <w:rsid w:val="00C026B1"/>
    <w:rsid w:val="00C262B8"/>
    <w:rsid w:val="00C54D3C"/>
    <w:rsid w:val="00C55790"/>
    <w:rsid w:val="00C708A3"/>
    <w:rsid w:val="00C751F7"/>
    <w:rsid w:val="00C77C7E"/>
    <w:rsid w:val="00C9769E"/>
    <w:rsid w:val="00CA588A"/>
    <w:rsid w:val="00CB4A62"/>
    <w:rsid w:val="00CB5F5B"/>
    <w:rsid w:val="00CC4EE5"/>
    <w:rsid w:val="00CD59A7"/>
    <w:rsid w:val="00CE0B48"/>
    <w:rsid w:val="00D17C5A"/>
    <w:rsid w:val="00D41AB6"/>
    <w:rsid w:val="00D53CAE"/>
    <w:rsid w:val="00D64885"/>
    <w:rsid w:val="00D65163"/>
    <w:rsid w:val="00DC3FD5"/>
    <w:rsid w:val="00DC5176"/>
    <w:rsid w:val="00DD67EB"/>
    <w:rsid w:val="00DE41F2"/>
    <w:rsid w:val="00E04749"/>
    <w:rsid w:val="00E11A86"/>
    <w:rsid w:val="00E12E2E"/>
    <w:rsid w:val="00E16597"/>
    <w:rsid w:val="00E25DF8"/>
    <w:rsid w:val="00E3288B"/>
    <w:rsid w:val="00E35781"/>
    <w:rsid w:val="00E42276"/>
    <w:rsid w:val="00E46C0C"/>
    <w:rsid w:val="00E61566"/>
    <w:rsid w:val="00E64BE8"/>
    <w:rsid w:val="00E76C7A"/>
    <w:rsid w:val="00EA01E6"/>
    <w:rsid w:val="00EA0B9E"/>
    <w:rsid w:val="00EB638B"/>
    <w:rsid w:val="00EC70F8"/>
    <w:rsid w:val="00EE5A41"/>
    <w:rsid w:val="00EF79AD"/>
    <w:rsid w:val="00F33C7F"/>
    <w:rsid w:val="00F47FDB"/>
    <w:rsid w:val="00F57465"/>
    <w:rsid w:val="00F76C6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0B2B0D-149D-45D6-A3FB-3BC98095DAE8}">
  <ds:schemaRefs>
    <ds:schemaRef ds:uri="http://schemas.openxmlformats.org/officeDocument/2006/bibliography"/>
  </ds:schemaRefs>
</ds:datastoreItem>
</file>

<file path=customXml/itemProps2.xml><?xml version="1.0" encoding="utf-8"?>
<ds:datastoreItem xmlns:ds="http://schemas.openxmlformats.org/officeDocument/2006/customXml" ds:itemID="{2244924D-F0BB-44EA-9795-D6736BFE7B3B}"/>
</file>

<file path=customXml/itemProps3.xml><?xml version="1.0" encoding="utf-8"?>
<ds:datastoreItem xmlns:ds="http://schemas.openxmlformats.org/officeDocument/2006/customXml" ds:itemID="{D44EF947-D595-4256-94FB-65D287443277}"/>
</file>

<file path=customXml/itemProps4.xml><?xml version="1.0" encoding="utf-8"?>
<ds:datastoreItem xmlns:ds="http://schemas.openxmlformats.org/officeDocument/2006/customXml" ds:itemID="{1F2F17B4-2794-436E-8B83-B28F7DE45CBC}"/>
</file>

<file path=docProps/app.xml><?xml version="1.0" encoding="utf-8"?>
<Properties xmlns="http://schemas.openxmlformats.org/officeDocument/2006/extended-properties" xmlns:vt="http://schemas.openxmlformats.org/officeDocument/2006/docPropsVTypes">
  <Template>Normal</Template>
  <TotalTime>0</TotalTime>
  <Pages>11</Pages>
  <Words>4534</Words>
  <Characters>25846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2017-09-19T11:21:00Z</dcterms:created>
  <dcterms:modified xsi:type="dcterms:W3CDTF">2017-09-28T01:37:00Z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2017-09-27T18:37:28.7551717-07:00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